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Name], conductor of light,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successful, secure in my finances and in my love.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a product of everything in my environment. I have been shaped by the blessings that were put in my way. The obstacles in my path allowed me to grow and shape myself into a person I am proud of.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love and appreciate myself, my gifts, my capabilities, my compassion and my grace in grave circumstances. I know I can trust my intuition and follow it as it guides me to greater heights.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have faith that I can work towards and manifesting the resources I need for my further growth and security. I am settled in the power of my confidence and cannot be shaken from it, no matter what winds are blown towards me.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attract love that settled within itself, and supports me, guides me, and helps me in my endeavors. I choose the love that I wish to keep and give it back equally.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a conductor of light in everything I do, and I joyfully embrace life and all its complexities.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Shining brightly,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