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I, a Traveler,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feeling warm, relaxed, and full of gratitude as I sink my bare feet into the warm sand at this seashore, in a land in a far away country. I am celebrating the journeys that have allowed me to travel far and wide. I know I have come a long way from where I began.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have seen the wonders of the world with my own eyes, and I am enjoying the thrill of travelling on my own and recording the stories of my adventures.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focused, flowing, and fulfilled in my journeys, which are both physical and spiritual.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growing in confidence every day and learning new routes and pathways to travel and living.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feeling exhilarated and alive, and I am filled with ideas for where I could go next.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All routes and pathways are open to me, and if a door closes, I am confident in my abilities to find another way to reach my destination.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trust that with each destination I will find a new adventure, and new places to explore.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ready and receptive to new ideas and thrilled by the events in my life.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Overflowing with possibility, [Your Name]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