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Organization name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 whom it may concern: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This letter intends to confirm our client’s ___________ id number ____________ credit worthiness. Mr./Ms. _____________ has been banking with us since __________ date. In all these years, we have seen that (client name) has managed an outstanding credit score. Both on personal and professional level, Mr./Ms. Has displayed a very reliable behavior.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As we have had a great banking relationship with Mr./Ms. All these years, we totally consider him suitable to associate with your financial organization. We are sure, he/she will comply with all financial obligations incurred with your service in the future as well.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account holder: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Account Number: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of opening Account: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Account balance $__________ as of date _______________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feel free to get in touch with us for any further assistance on the matter.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Officer Name: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Title: Phone or Email: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