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Minutes of the Meeting held on 10/02/2021 (you are sending the email after 5 days- however timeframe was only for 3 days)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 / Mam,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As per the General Meeting held on 10/02/2021, please find attached the minutes of the meeting for your kind perusal.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details have all been listed in the attachment. Please refer to the Q &amp; A section where all your questions were addressed.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make note, this Minutes of Meeting will also be saved in the Company’s Database as of today.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Feel free to contact for any further concerns or queries.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Designation)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information)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