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Andrew Carson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(260) 212-0112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322 N Line St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Columbia City, Indiana(IN), 46725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26-10-2021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educating my child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Carson,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Hope you are doing well.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Emily came up to me yesterday after school and told me she was being bullied by her classmates for having glasses. While I was upset about this incident, what relieved me was how you handled the situation. I’m grateful to you for standing up for my daughter.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Emily told me how you intervened at the right moment and handled the situation smartly, resulting in her classmates apologizing to her for their behavior. I have an elder son who had undergone severe bullying in a previous school and the administration never handled it appropriately. When I see how you explained why bullying is bad instead of admonishing them, I am grateful that you are Emily’s teacher.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being such a positive influence on the kids; we need more teachers like you.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Lee Carter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(317) 546-4238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7961 Washington Ctr Rd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Columbia City, Indiana(IN), 46725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