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Road, London [Sender’s Address]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ABC Street, London [Receiver’s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[Debtor’s name],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is to inform you that you are 10 [Enter Days] days past the payment of your loan of [Enter Amount]. Our every attempt at contacting you has been in vain.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 order to receive our payment, we have unfortunately decided to seize your property.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moved to the court for our remedy. The court has allowed us to go ahead with the repossession process. We will start the process on Monday.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auction will take place in Town Hall [Place] on Monday at 10 AM.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wish you a happy life.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[Company’s name]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