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Address]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Name]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Address]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Mr. [Recipient’s Name],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thank you for meeting me yesterday. It was a pleasure for me to share my strategies on how to market and list your property. I mentioned yesterday that my experience in selling homes is vast. I also understand the buyers' psychology in this area and their needs pertaining to purchasing a property.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you have mentioned, you are looking for a buyer who can pay the price that you have set. I could be a great help to you in finding such a buyer. This is because I am familiar with this area. Again thank you for meeting me yesterday. If you have any queries for me, feel free to contact me. I am looking forward to hearing from you.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ID]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