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Father,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We are highly grateful for your huge contributions of $2500 on 25 January 2020.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We are willing to establish a charity program in your presence as a thank to backers like you.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Support has recently been allocated to the Children's education and relief Fund and Young mothers Nutrition Funds.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We are grateful for your generosity and look forward to seeing if God can do something in the future.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In the name of the Lord,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E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F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