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Please accept my greetings in the name of Jesus Christ!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Dear fellow children of Jesus,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Let me write this personal letter to you at this moment to express my gratitude to each one of you who was affected and contributed to my son's recent memorial. As a community, we were blessed by your support and prayers.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We praise our parish priest and the whole congregation. We would still have addressed you by title, but we would like to take this opportunity to thank you. It is because the kind act you performed has registered all of your names in eternity.</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We gratefully acknowledge it. May the Lord richly honor you and encourage the efforts of your hands so that everything you touch flourishes.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Thank you, and may God bless you.</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With Love,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____________________</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