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Mother in law,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It has been a little over a year that I have been a part of the family. And never once I have felt like a stranger or a newcomer. All thanks to an incredible mother-in-law like you who has raised an equally incredible son.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Roger (name of your husband) has taught me how to sail smoothly even when rough tides hit us in marriage. I never knew marriage would be such a Herculean task. But then Roger makes everything simple, easy, that many a time I forget I am married to him.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 have taught your son well and I feel incredibly proud to be a part of this family. Now that I have entered by second trimester of pregnancy, I see an immense change in Roger. He is so careful around me and the baby, he ensures I am taken care of. And he is always there with me. I feel lucky to have found a husband like him.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your kind words and support always. We are looking forward to your summer visit when we shall all be together to sit and chat on the porch.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Thanking you.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address) (your contact number)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