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Dear ____________,</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Thank you for being such wonderful and caring parents to __________. The way you took care of everything at the wedding says it all. Without your unconditional love and support, the wedding would not have gone so smoothly.</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You have raised a great daughter and we are sure you must be so happy to see her start the most beautiful chapter of her life with a perfect man like ____________(groom’s name). I know this might be an emotional time for you. No matter how much our children grow up, they’ll always be our little ones and it can be hard to let them go. But, I am also sure your heart will be at peace to see what a nice man she is married to.</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I pray and wish for the new couple to enjoy a blissful companionship, where they both bring out the best in each other. Looking forward to seeing you soon! Lots of love and warmest regards to uncle/aunt _____________!</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Yours truly,</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