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American Bank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2448 Kuhl Avenue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Atlanta, GA 30308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20-10-21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John S Garcia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2838 Musgrave Street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Atlanta, GA 30305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the loan approval for my medical treatment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sir,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John S Garcia, and I applied for a loan for my chemotherapy a few weeks ago. Today, I received a letter stating the approval of my application. I would like to express my sincere gratitude for processing my loan quickly.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With this loan money, I can finally start the chemo treatment for stage 2 skin cancer. I have had cancer before and this is a relapse. To be honest, I was very vexed about my treatment due to my financial constraints. The last treatment had dried up my savings and when I got back the PET scans a few weeks ago, I wasn’t very hopeful about my chances.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bank’s quick loan approval has helped me feel hopeful about my health again. I really appreciate the loan manager assigned to me for helping me with the process as I often got tired and confused during our meetings. Once again, thank you for your efficient work. I will never forget your kindness.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John S Garcia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