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----------(Name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 is hardly anyone who likes to stay in the ICU. Yet, your wit and sense of humor gave me incredible strength during my trying time. My name is [Patient Name] and I was the patient who always complained to you that the breakfast there resembled prisoner’s food.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Instead of getting upset, you smiled and found my bantering hilarious. Hopefully, I did not irritate you too much. To be honest, I loved your attention and care. You went out of your way to make me comfortable and always listened to my problems. Thank you for being a funny and caring nurse.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-----------(Sender's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