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FOR LOAN APPROVAL FOR HOUSE RENOVATION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&lt;Your Full Name&gt;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&lt;Your Address&gt;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&lt;Your City, State, Zip Code&gt;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&lt;The Date&gt;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&lt;Name of the Mortgage Broker&gt;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&lt;Broker’s Address&gt;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&lt;City, State, Zip Code&gt;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Subject: Thanks for helping us renovate our home from &lt;Your Name 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Dear Sir/Ma’am,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I am writing this to express my gratitude to you. Your kindness has resulted in the confirmation of my application for a loan. I desperately required money for the renovation and redesigning of my home due to &lt;write the reason for renovating your house&gt;. I am grateful to your professionalism for handling my case promptly and processing my application swiftly.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Hope this letter finds you well, as I am indebted to your efforts in restoring my house and the memories attached to it. I will graciously recommend your services to friends and family in need.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Yours Sincerely,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&lt;Write Your Name&gt;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i w:val="1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